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/>
      </w:pPr>
      <w:r>
        <w:rPr/>
        <w:tab/>
      </w:r>
    </w:p>
    <w:tbl>
      <w:tblPr>
        <w:tblW w:w="1000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495"/>
        <w:gridCol w:w="4512"/>
      </w:tblGrid>
      <w:tr>
        <w:trPr/>
        <w:tc>
          <w:tcPr>
            <w:tcW w:w="5495" w:type="dxa"/>
            <w:tcBorders/>
            <w:shd w:fill="auto" w:val="clear"/>
          </w:tcPr>
          <w:p>
            <w:pPr>
              <w:pStyle w:val="Style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12" w:type="dxa"/>
            <w:tcBorders/>
            <w:shd w:fill="auto" w:val="clear"/>
          </w:tcPr>
          <w:p>
            <w:pPr>
              <w:pStyle w:val="Normal"/>
              <w:spacing w:before="0" w:after="2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>
            <w:pPr>
              <w:pStyle w:val="Normal"/>
              <w:spacing w:lineRule="auto" w:line="240" w:before="0" w:after="2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тверждено </w:t>
            </w:r>
          </w:p>
          <w:p>
            <w:pPr>
              <w:pStyle w:val="Normal"/>
              <w:spacing w:lineRule="auto" w:line="240" w:before="0" w:after="29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приказом  от 15.03.2018 №3/1-у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ab/>
        <w:tab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Л О Ж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отделении социальной диагностики и социально-правовой помощи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ГБУСОН РО «Социально-реабилитационный центр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несовершеннолетних г. Ростова-на-Дону»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Общие положения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1.1. Настоящее положение составлено  с соответствии с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Семейным кодексом Российской Федерации,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Федеральным законом от 28.12.2013 </w:t>
      </w:r>
      <w:r>
        <w:rPr>
          <w:rFonts w:ascii="Times New Roman" w:hAnsi="Times New Roman"/>
          <w:bCs/>
          <w:color w:val="000000"/>
          <w:sz w:val="28"/>
          <w:szCs w:val="28"/>
          <w:lang w:val="en-GB"/>
        </w:rPr>
        <w:t>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442-ФЗ «Об основах социального  обслуживания граждан в Российской Федерации», Федеральным законом от 24.07.1998 № 124-ФЗ «Об основных гарантиях прав</w:t>
      </w:r>
      <w:r>
        <w:rPr>
          <w:rFonts w:ascii="Times New Roman" w:hAnsi="Times New Roman"/>
          <w:bCs/>
          <w:sz w:val="28"/>
          <w:szCs w:val="28"/>
        </w:rPr>
        <w:t xml:space="preserve"> ребенка в Российской Федерации», Федеральным законом от 24.09.1999</w:t>
        <w:br/>
        <w:t xml:space="preserve">№ 120-ФЗ «Об основах системы профилактики безнадзорности и правонарушений несовершеннолетних», Постановлением Правительства РФ от 24.052014 № 481 «Об утверждении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областным законом от 03.09.2014 № 222-ЗС «О социальном обслуживании граждан в Ростовской области», Постановлением  правительства Ростовской области от 27.11.2014 №785 «Об утверждении Порядка предоставления социальных услуг поставщиками социальных услуг», постановлением Министерства труда и социального развития Российской Федерации от 29.03.2002 № 25 «Об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реабилитации», приказом Министерства здравоохранения Российской Федерации и Министерства труда и социального развития Российской Федерации от 21.08.2002 № 273/171 «Об утверждении Рекомендаций по взаимодействию органов управления и учреждений </w:t>
      </w:r>
      <w:r>
        <w:rPr>
          <w:rFonts w:ascii="Times New Roman" w:hAnsi="Times New Roman"/>
          <w:bCs/>
          <w:color w:val="000000"/>
          <w:sz w:val="28"/>
          <w:szCs w:val="28"/>
        </w:rPr>
        <w:t>здравоохранения и органов управления и учреждений социальной защиты населения по вопросам выявления семей, находящихся в социально опасном положении»,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Алгоритмом  межведомственного взаимодействия  при помещении несовершеннолетних, находящихся в социально опасном положении, трудной жизненной ситуации, в организации для детей-сирот и детей, оставшихся без попечения родителей, подведомственные минздраву области, минтруду области, минобразованию Ростовской области, и другие учреждения для несовершеннолетних, нуждающихся в социальной помощи и (или) реабилитации</w:t>
      </w:r>
      <w:r>
        <w:rPr>
          <w:rFonts w:eastAsia="Calibri" w:ascii="Times New Roman" w:hAnsi="Times New Roman"/>
          <w:bCs/>
          <w:color w:val="000000"/>
          <w:sz w:val="28"/>
          <w:szCs w:val="28"/>
          <w:lang w:eastAsia="en-US"/>
        </w:rPr>
        <w:t>, постановлением областной межведомственной комиссии по делам несовершеннолетних и защите их прав от 15.02.2018 № 2.3-П/4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 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уставом учреждения, законодательством Российской Федерации, Ростовской  области, иными нормативными правовыми актами.</w:t>
      </w:r>
    </w:p>
    <w:p>
      <w:pPr>
        <w:pStyle w:val="Default"/>
        <w:jc w:val="both"/>
        <w:rPr/>
      </w:pPr>
      <w:r>
        <w:rPr/>
      </w:r>
    </w:p>
    <w:p>
      <w:pPr>
        <w:pStyle w:val="Normal"/>
        <w:spacing w:lineRule="auto" w:line="240" w:before="0" w:after="14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Отделение социальной диагностики является подразделением государственного бюджетного учреждения социального обслуживания  населения Ростовской области «Социально-реабилитационный центр для несовершеннолетних г. Ростова-на-Дону» (далее СРЦ).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Основными задачами отделения социальной диагностики и социально-правовой помощи, являются: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- диагностика жизненной ситуации ребенка и его семьи, социального окружения семьи;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организация мероприятий, направленных на  анализ причин наличия в семье обстоятельств, ухудшающих условия жизнедеятельности  ребенка, выявление ресурсов для их преодоления, планирование и реализация конкретных действий с участием ребенка его родителей, иных родственников, членов социального окружения, специалистов СРЦ и иных организаций-субъектов профилактики безнадзорности и правонарушений несовершеннолетних для устранения этих обстоятельств;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оказание социальных услуг несовершеннолетним и семьям с детьми в соответствии с Уставом СРЦ (Приложение №1) на основании Индивидуальной программы предоставления социальных услуг и договора о предоставлении социальных услуг (Приложение №2).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Деятельность отделения социальной диагностики и социально-правовой помощи   строится на принципах  наилучшего обеспечения интересов  детей, гуманизма, общедоступности, открытости,  приоритета общечеловеческих ценностей, гражданственности, свободного развития личности, защиты прав и интересов детей.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>.  Организация деятельности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В отделении социальной диагностики и социально-правовой помощи обеспечивается: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первичный прием граждан; </w:t>
      </w:r>
    </w:p>
    <w:p>
      <w:pPr>
        <w:pStyle w:val="Normal"/>
        <w:spacing w:beforeAutospacing="1" w:afterAutospacing="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оказание социальных услуг клиентам на безвозмездной  основе.</w:t>
      </w:r>
    </w:p>
    <w:p>
      <w:pPr>
        <w:pStyle w:val="Normal"/>
        <w:spacing w:lineRule="auto" w:line="240" w:before="223" w:after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 консультативная, психологическая, педагогическая, юридическая, социальная и иная помощь родителям (опекунам, попечителям) детей в целях профилактики безнадзорности и беспризорности, отказа родителей (опекунов, попечителей) 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ведение в установленном порядке социального паспорта семей, находящихся в Банке семей, находящихся в социально-опасном положении,  отчетной и другой документации;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взаимодействие с органами опеки и попечительства здравоохранения, органами социальной защиты населения и иными органами, организациями и службами;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взаимодействие 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в целях реализации мероприятий, направленных на профилактику безнадзорности и беспризорности и социального сиротства;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оказание услуг по социальному сопровождению семей с детьми.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sz w:val="28"/>
          <w:szCs w:val="28"/>
        </w:rPr>
        <w:t>. Условия обслуживания клиентов.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Клиенты (получатели социальных услуг) обслуживаются специалистами   отделения   на основании Договора о предоставлении социальных услуг, который заключается между директором СРЦ и получателем социальных услуг (Приложение №2).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Договор составляется на основании Индивидуальной программы предоставления социальных услуг (ИППСУ), которая выдается органами социальной защиты населения в случае, если в семье имеются факторы, ухудшающие условия жизнедеятельности  несовершеннолетних: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полная или частичная утрата членами семьи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отсутствие определенного места жительства;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отсутствие работы и средств к существованию;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Договор  заключается в течение  рабочего дня со дня  предоставления получателем социальных услуг  индивидуальной программы реабилитации.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Предоставление социальных услуг  осуществляется в соответствии с Постановлением  правительства Ростовской области от 27.11.2014 г. №785 «Об утверждении Порядка предоставления социальных услуг поставщиками социальных услуг» в соответствии со стандартами социальных услуг.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Получатель социальных услуг может отказаться от получения социальных услуг на добровольной основе, отказ вносится в ИППСУ и освобождает  учреждение  от ответственности за  неоказание услуг.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Учреждение имеет право отказать  в предоставлении социальных услуг получателю социальных услуг  в случае нарушения  им условий  договора, а также при наличии медицинских противопоказаний, предусмотренных федеральным  законодательством.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В отделении соблюдаются правила противопожарной безопасности, создаются комфортные условия для предоставления услуг получателями социальных услуг.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 Не подлежат обслуживанию получатели социальных услуг: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находящиеся в состоянии алкогольного или наркотического опьянения;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психически больные с выраженными симптомами болезни, и с заболеваниями, требующими активного медицинского вмешательства.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b/>
          <w:sz w:val="28"/>
          <w:szCs w:val="28"/>
        </w:rPr>
        <w:t xml:space="preserve"> Штаты отделения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Заведующий отделением -1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Специалист по социальной работе – 16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Юрисконсульт – 1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Социальный педагог – 1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Психолог – 1,5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6.Учитель-логопед - 1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right"/>
        <w:rPr/>
      </w:pPr>
      <w:r>
        <w:rPr>
          <w:rFonts w:cs="Times New Roman" w:ascii="Times New Roman" w:hAnsi="Times New Roman"/>
          <w:b/>
          <w:sz w:val="28"/>
          <w:szCs w:val="28"/>
        </w:rPr>
        <w:t>Приложение №1</w:t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виды деятельности (услуги)</w:t>
      </w:r>
    </w:p>
    <w:p>
      <w:pPr>
        <w:pStyle w:val="Normal"/>
        <w:ind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отделения социальной диагностики и социально-правовой помощи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(выдержка из Устава ГБУСОН РО «СРЦ г. Ростова-на-Дону»)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5.1.1. Социально-бытовые услуги</w:t>
      </w:r>
      <w:r>
        <w:rPr>
          <w:rFonts w:cs="Times New Roman" w:ascii="Times New Roman" w:hAnsi="Times New Roman"/>
          <w:b/>
          <w:i/>
          <w:sz w:val="28"/>
          <w:szCs w:val="28"/>
        </w:rPr>
        <w:t>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5.1.1.6. Организация досуга и отдыха, в том числе обеспечение книгами, журналами, газетами, настольными играми.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5.1.1.10. Предоставление транспорта для поездок.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5.1.3. Социально-психологические услуги.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5.1.3.1. Социально-психологическое консультирование, в том числе по вопросам внутрисемейных отношений.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5.1.3.2. Психологическая помощь и поддержка, в том числе гражданам, осуществляющим уход на дому  за тяжелобольными получателями социальных услуг.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5.1.3.3. Социально-психологический патронаж.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5.1.3.4. 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5.1.3.5. Психологическая диагностика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5.1.4. Социально-педагогические услуги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5.1.4.1. Организация помощи родителям или законным представителям детей-инвалидов, в том числе, воспитываемых дома, в обучении таких детей навыкам самообслуживания, общения и контроля, направленных на развитие личности.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5.1.4.2. Социально-педагогическая коррекция, включая диагностику и консультирование.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5.1.5. Социально-трудовые услуги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5.1.5.1. Оказание помощи в трудоустройстве.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5.1.5.2.  Организации помощи в получении образования и (или) профессии детьми-инвалидами в соответствии с их способностями.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5.1.6. Социально-правовые услуги.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5.1.6.1. Оказание помощи в оформлении и восстановлении документов получателей социальных услуг.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5.1.6.2. Оказание помощи в получении юридических услуг.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5.1.7.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5.1.7.1. Проведение социально-реабилитационных мероприятий в сфере социального обслуживания.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  <w:lang w:bidi="or-IN"/>
        </w:rPr>
      </w:pPr>
      <w:r>
        <w:rPr>
          <w:rFonts w:cs="Times New Roman" w:ascii="Times New Roman" w:hAnsi="Times New Roman"/>
          <w:sz w:val="28"/>
          <w:szCs w:val="28"/>
        </w:rPr>
        <w:t>5.1.7.2. Обучение навыкам сам</w:t>
      </w:r>
      <w:r>
        <w:rPr>
          <w:rFonts w:cs="Times New Roman" w:ascii="Times New Roman" w:hAnsi="Times New Roman"/>
          <w:sz w:val="28"/>
          <w:szCs w:val="28"/>
          <w:lang w:bidi="or-IN"/>
        </w:rPr>
        <w:t>ообслуживания, поведения в быту и общественных местах.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Title"/>
        <w:tabs>
          <w:tab w:val="left" w:pos="720" w:leader="none"/>
          <w:tab w:val="left" w:pos="180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Приложение № 2</w:t>
      </w:r>
    </w:p>
    <w:p>
      <w:pPr>
        <w:pStyle w:val="Normal"/>
        <w:numPr>
          <w:ilvl w:val="0"/>
          <w:numId w:val="0"/>
        </w:numPr>
        <w:spacing w:before="108" w:after="108"/>
        <w:jc w:val="both"/>
        <w:outlineLvl w:val="0"/>
        <w:rPr>
          <w:rFonts w:ascii="Times New Roman" w:hAnsi="Times New Roman" w:cs="Times New Roman"/>
          <w:b/>
          <w:b/>
          <w:bCs/>
          <w:color w:val="26282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6282F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108" w:after="108"/>
        <w:jc w:val="center"/>
        <w:outlineLvl w:val="0"/>
        <w:rPr>
          <w:rFonts w:ascii="Times New Roman" w:hAnsi="Times New Roman" w:cs="Times New Roman"/>
          <w:b/>
          <w:b/>
          <w:bCs/>
          <w:color w:val="26282F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6282F"/>
          <w:sz w:val="24"/>
          <w:szCs w:val="24"/>
        </w:rPr>
        <w:t>Договор о предоставлении социальных услуг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                                                                    "_____"_________20___года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(место заключения договора)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 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(полное наименование поставщика социальных услуг)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именуемый в дальнейшем "Исполнитель", в лице 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(должность, фамилия, имя, отчество (при наличии)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______________________________________________, действующего на основании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уполномоченного представителя Исполнителя)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(основание правомочия: устав, доверенность, др.)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одной стороны, и 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 (при наличии) гражданина, признанного нуждающимся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______________________________________________________________________, именуемый в дальнейшем "Заказчик"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социальном обслуживании)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и реквизиты документа, удостоверяющего личность Заказчика)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проживающий по адресу:____________________________________________________________,</w:t>
      </w:r>
    </w:p>
    <w:p>
      <w:pPr>
        <w:pStyle w:val="Normal"/>
        <w:tabs>
          <w:tab w:val="left" w:pos="993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(адрес места жительства Заказчика)</w:t>
      </w:r>
    </w:p>
    <w:p>
      <w:pPr>
        <w:pStyle w:val="Normal"/>
        <w:tabs>
          <w:tab w:val="left" w:pos="993" w:leader="none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лице</w:t>
      </w:r>
      <w:hyperlink w:anchor="sub_1111">
        <w:r>
          <w:rPr>
            <w:rStyle w:val="ListLabel2"/>
            <w:rFonts w:cs="Times New Roman" w:ascii="Times New Roman" w:hAnsi="Times New Roman"/>
            <w:sz w:val="24"/>
            <w:szCs w:val="24"/>
          </w:rPr>
          <w:t>*(1)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________________________________________________________________________,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(фамилия, имя, отчество (при наличии) законного представителя Заказчика)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и реквизиты документа,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удостоверяющего личность законного представителя Заказчика)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действующего на основании 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(основание правомочия)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______________________, проживающий по адресу: 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(указывается адрес места жительства законного представителя Заказчика)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другой стороны, совместно именуемые в дальнейшем Сторонами,  заключили настоящий Договор о нижеследующем.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6282F"/>
          <w:sz w:val="24"/>
          <w:szCs w:val="24"/>
        </w:rPr>
        <w:t>I. Предмет Договора</w:t>
      </w:r>
      <w:bookmarkStart w:id="0" w:name="sub_1100"/>
      <w:bookmarkEnd w:id="0"/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bookmarkStart w:id="1" w:name="sub_1001"/>
      <w:r>
        <w:rPr>
          <w:rFonts w:cs="Times New Roman" w:ascii="Times New Roman" w:hAnsi="Times New Roman"/>
          <w:sz w:val="24"/>
          <w:szCs w:val="24"/>
        </w:rPr>
        <w:t xml:space="preserve">1. Заказчик поручает, а Исполнитель  обязуется  оказать  социальные 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услуги Заказчику на основании  </w:t>
      </w:r>
      <w:hyperlink w:anchor="sub_2000">
        <w:r>
          <w:rPr>
            <w:rStyle w:val="ListLabel2"/>
            <w:rFonts w:cs="Times New Roman" w:ascii="Times New Roman" w:hAnsi="Times New Roman"/>
            <w:sz w:val="24"/>
            <w:szCs w:val="24"/>
          </w:rPr>
          <w:t>индивидуальной  программы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предоставления социальных услуг Заказчика, выданной в установленном  порядке   (далее - Услуги, индивидуальная программа), которая является неотъемлемой  частью настоящего договора, а Заказчик обязуется оплачивать  указанные  Услуги, за   исключением   случаев,   когда   </w:t>
      </w:r>
      <w:hyperlink r:id="rId2">
        <w:r>
          <w:rPr>
            <w:rStyle w:val="ListLabel2"/>
            <w:rFonts w:cs="Times New Roman"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 о   социальном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обслуживании граждан в Российской Федерации предусмотрено предоставление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социальных услуг бесплатно</w:t>
      </w:r>
      <w:hyperlink w:anchor="sub_2222">
        <w:r>
          <w:rPr>
            <w:rStyle w:val="ListLabel2"/>
            <w:rFonts w:cs="Times New Roman" w:ascii="Times New Roman" w:hAnsi="Times New Roman"/>
            <w:sz w:val="24"/>
            <w:szCs w:val="24"/>
          </w:rPr>
          <w:t>*(2)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>
        <w:rPr>
          <w:rFonts w:cs="Times New Roman" w:ascii="Times New Roman" w:hAnsi="Times New Roman"/>
          <w:sz w:val="24"/>
          <w:szCs w:val="24"/>
        </w:rPr>
        <w:t xml:space="preserve">2. Сроки и условия предоставления конкретной Услуги устанавливаются </w:t>
      </w:r>
      <w:bookmarkEnd w:id="2"/>
      <w:r>
        <w:rPr>
          <w:rFonts w:cs="Times New Roman" w:ascii="Times New Roman" w:hAnsi="Times New Roman"/>
          <w:sz w:val="24"/>
          <w:szCs w:val="24"/>
        </w:rPr>
        <w:t>в  соответствии   со   сроками   и   условиями,     предусмотренными для предоставления соответствующих  Услуг  индивидуальной  программой,  и  в согласованном Сторонами виде являются приложением к настоящему Договору.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Место оказания Услуг: ____________________________________________________________.</w:t>
      </w:r>
      <w:bookmarkStart w:id="3" w:name="sub_1003"/>
      <w:bookmarkEnd w:id="3"/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 адрес места оказания услуг)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4"/>
      <w:r>
        <w:rPr>
          <w:rFonts w:cs="Times New Roman" w:ascii="Times New Roman" w:hAnsi="Times New Roman"/>
          <w:sz w:val="24"/>
          <w:szCs w:val="24"/>
        </w:rPr>
        <w:t xml:space="preserve">4. По результатам оказания Услуг Исполнитель представляет Заказчику </w:t>
      </w:r>
      <w:bookmarkEnd w:id="4"/>
      <w:r>
        <w:rPr>
          <w:rFonts w:cs="Times New Roman" w:ascii="Times New Roman" w:hAnsi="Times New Roman"/>
          <w:sz w:val="24"/>
          <w:szCs w:val="24"/>
        </w:rPr>
        <w:t>акт  сдачи-приемки  оказанных  Услуг,  подписанный     Исполнителем, в 2 экземплярах, составленный по  форме,  согласованной  Сторонами,  который является неотъемлемой частью настоящего договора.</w:t>
      </w:r>
    </w:p>
    <w:p>
      <w:pPr>
        <w:pStyle w:val="Normal"/>
        <w:numPr>
          <w:ilvl w:val="0"/>
          <w:numId w:val="0"/>
        </w:numPr>
        <w:spacing w:before="108" w:after="108"/>
        <w:jc w:val="both"/>
        <w:outlineLvl w:val="0"/>
        <w:rPr/>
      </w:pPr>
      <w:r>
        <w:rPr/>
      </w:r>
      <w:bookmarkStart w:id="5" w:name="sub_1200"/>
      <w:bookmarkStart w:id="6" w:name="sub_1200"/>
      <w:bookmarkEnd w:id="6"/>
    </w:p>
    <w:p>
      <w:pPr>
        <w:pStyle w:val="Normal"/>
        <w:numPr>
          <w:ilvl w:val="0"/>
          <w:numId w:val="0"/>
        </w:numPr>
        <w:spacing w:before="108" w:after="108"/>
        <w:jc w:val="both"/>
        <w:outlineLvl w:val="0"/>
        <w:rPr/>
      </w:pPr>
      <w:r>
        <w:rPr>
          <w:rFonts w:cs="Times New Roman" w:ascii="Times New Roman" w:hAnsi="Times New Roman"/>
          <w:b/>
          <w:bCs/>
          <w:color w:val="26282F"/>
          <w:sz w:val="24"/>
          <w:szCs w:val="24"/>
        </w:rPr>
        <w:t xml:space="preserve">II. Взаимодействие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Сторон</w:t>
      </w:r>
      <w:hyperlink w:anchor="sub_3333">
        <w:r>
          <w:rPr>
            <w:rStyle w:val="ListLabel3"/>
            <w:rFonts w:cs="Times New Roman" w:ascii="Times New Roman" w:hAnsi="Times New Roman"/>
            <w:color w:val="000000"/>
            <w:sz w:val="24"/>
            <w:szCs w:val="24"/>
          </w:rPr>
          <w:t>*(3)</w:t>
        </w:r>
      </w:hyperlink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00"/>
      <w:bookmarkStart w:id="8" w:name="sub_1005"/>
      <w:bookmarkEnd w:id="7"/>
      <w:bookmarkEnd w:id="8"/>
      <w:r>
        <w:rPr>
          <w:rFonts w:cs="Times New Roman" w:ascii="Times New Roman" w:hAnsi="Times New Roman"/>
          <w:sz w:val="24"/>
          <w:szCs w:val="24"/>
        </w:rPr>
        <w:t>5. Исполнитель обязан: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5"/>
      <w:bookmarkStart w:id="10" w:name="sub_1051"/>
      <w:bookmarkEnd w:id="9"/>
      <w:bookmarkEnd w:id="10"/>
      <w:r>
        <w:rPr>
          <w:rFonts w:cs="Times New Roman" w:ascii="Times New Roman" w:hAnsi="Times New Roman"/>
          <w:sz w:val="24"/>
          <w:szCs w:val="24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51"/>
      <w:bookmarkStart w:id="12" w:name="sub_1052"/>
      <w:bookmarkEnd w:id="11"/>
      <w:bookmarkEnd w:id="12"/>
      <w:r>
        <w:rPr>
          <w:rFonts w:cs="Times New Roman" w:ascii="Times New Roman" w:hAnsi="Times New Roman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>
      <w:pPr>
        <w:pStyle w:val="Normal"/>
        <w:tabs>
          <w:tab w:val="left" w:pos="2410" w:leader="none"/>
        </w:tabs>
        <w:ind w:firstLine="720"/>
        <w:jc w:val="both"/>
        <w:rPr/>
      </w:pPr>
      <w:bookmarkStart w:id="13" w:name="sub_1052"/>
      <w:bookmarkStart w:id="14" w:name="sub_1053"/>
      <w:bookmarkEnd w:id="13"/>
      <w:bookmarkEnd w:id="14"/>
      <w:r>
        <w:rPr>
          <w:rFonts w:cs="Times New Roman" w:ascii="Times New Roman" w:hAnsi="Times New Roman"/>
          <w:sz w:val="24"/>
          <w:szCs w:val="24"/>
        </w:rPr>
        <w:t xml:space="preserve">в) использовать информацию о Заказчике в соответствии с установленными </w:t>
      </w:r>
      <w:hyperlink r:id="rId3">
        <w:r>
          <w:rPr>
            <w:rStyle w:val="ListLabel2"/>
            <w:rFonts w:cs="Times New Roman"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о персональных данных требованиями о защите персональных данных;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53"/>
      <w:bookmarkStart w:id="16" w:name="sub_1054"/>
      <w:bookmarkEnd w:id="15"/>
      <w:bookmarkEnd w:id="16"/>
      <w:r>
        <w:rPr>
          <w:rFonts w:cs="Times New Roman" w:ascii="Times New Roman" w:hAnsi="Times New Roman"/>
          <w:sz w:val="24"/>
          <w:szCs w:val="24"/>
        </w:rPr>
        <w:t>г) обеспечивать сохранность личных вещей и ценностей Заказчика;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54"/>
      <w:bookmarkStart w:id="18" w:name="sub_1055"/>
      <w:bookmarkEnd w:id="17"/>
      <w:bookmarkEnd w:id="18"/>
      <w:r>
        <w:rPr>
          <w:rFonts w:cs="Times New Roman" w:ascii="Times New Roman" w:hAnsi="Times New Roman"/>
          <w:sz w:val="24"/>
          <w:szCs w:val="24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55"/>
      <w:bookmarkStart w:id="20" w:name="sub_1056"/>
      <w:bookmarkEnd w:id="19"/>
      <w:bookmarkEnd w:id="20"/>
      <w:r>
        <w:rPr>
          <w:rFonts w:cs="Times New Roman" w:ascii="Times New Roman" w:hAnsi="Times New Roman"/>
          <w:sz w:val="24"/>
          <w:szCs w:val="24"/>
        </w:rPr>
        <w:t>е) вести учет Услуг, оказанных Заказчику;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56"/>
      <w:bookmarkStart w:id="22" w:name="sub_1057"/>
      <w:bookmarkEnd w:id="21"/>
      <w:bookmarkEnd w:id="22"/>
      <w:r>
        <w:rPr>
          <w:rFonts w:cs="Times New Roman" w:ascii="Times New Roman" w:hAnsi="Times New Roman"/>
          <w:sz w:val="24"/>
          <w:szCs w:val="24"/>
        </w:rPr>
        <w:t>ж) исполнять иные обязанности в соответствии с настоящим Договором и нормами действующего законодательства.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57"/>
      <w:bookmarkStart w:id="24" w:name="sub_1006"/>
      <w:bookmarkEnd w:id="23"/>
      <w:bookmarkEnd w:id="24"/>
      <w:r>
        <w:rPr>
          <w:rFonts w:cs="Times New Roman" w:ascii="Times New Roman" w:hAnsi="Times New Roman"/>
          <w:sz w:val="24"/>
          <w:szCs w:val="24"/>
        </w:rPr>
        <w:t>6. Исполнитель имеет право: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06"/>
      <w:bookmarkStart w:id="26" w:name="sub_1061"/>
      <w:bookmarkEnd w:id="25"/>
      <w:bookmarkEnd w:id="26"/>
      <w:r>
        <w:rPr>
          <w:rFonts w:cs="Times New Roman" w:ascii="Times New Roman" w:hAnsi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61"/>
      <w:bookmarkStart w:id="28" w:name="sub_1062"/>
      <w:bookmarkEnd w:id="27"/>
      <w:bookmarkEnd w:id="28"/>
      <w:r>
        <w:rPr>
          <w:rFonts w:cs="Times New Roman" w:ascii="Times New Roman" w:hAnsi="Times New Roman"/>
          <w:sz w:val="24"/>
          <w:szCs w:val="24"/>
        </w:rPr>
        <w:t>б) требовать от Заказчика соблюдения условий настоящего Договора;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62"/>
      <w:bookmarkStart w:id="30" w:name="sub_1063"/>
      <w:bookmarkEnd w:id="29"/>
      <w:bookmarkEnd w:id="30"/>
      <w:r>
        <w:rPr>
          <w:rFonts w:cs="Times New Roman" w:ascii="Times New Roman" w:hAnsi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63"/>
      <w:bookmarkStart w:id="32" w:name="sub_1064"/>
      <w:bookmarkEnd w:id="31"/>
      <w:bookmarkEnd w:id="32"/>
      <w:r>
        <w:rPr>
          <w:rFonts w:cs="Times New Roman" w:ascii="Times New Roman" w:hAnsi="Times New Roman"/>
          <w:sz w:val="24"/>
          <w:szCs w:val="24"/>
        </w:rPr>
        <w:t>г)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известие об этом письменно Заказчика в течение двух дней со дня таких изменений.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64"/>
      <w:bookmarkStart w:id="34" w:name="sub_1007"/>
      <w:bookmarkEnd w:id="33"/>
      <w:bookmarkEnd w:id="34"/>
      <w:r>
        <w:rPr>
          <w:rFonts w:cs="Times New Roman" w:ascii="Times New Roman" w:hAnsi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07"/>
      <w:bookmarkStart w:id="36" w:name="sub_1008"/>
      <w:bookmarkEnd w:id="35"/>
      <w:bookmarkEnd w:id="36"/>
      <w:r>
        <w:rPr>
          <w:rFonts w:cs="Times New Roman" w:ascii="Times New Roman" w:hAnsi="Times New Roman"/>
          <w:sz w:val="24"/>
          <w:szCs w:val="24"/>
        </w:rPr>
        <w:t>8. Заказчик (законный представитель Заказчика) обязан: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08"/>
      <w:bookmarkStart w:id="38" w:name="sub_1081"/>
      <w:bookmarkEnd w:id="37"/>
      <w:bookmarkEnd w:id="38"/>
      <w:r>
        <w:rPr>
          <w:rFonts w:cs="Times New Roman" w:ascii="Times New Roman" w:hAnsi="Times New Roman"/>
          <w:sz w:val="24"/>
          <w:szCs w:val="24"/>
        </w:rPr>
        <w:t>а) соблюдать сроки и условия настоящего Договора;</w:t>
      </w:r>
    </w:p>
    <w:p>
      <w:pPr>
        <w:pStyle w:val="Normal"/>
        <w:ind w:firstLine="720"/>
        <w:jc w:val="both"/>
        <w:rPr/>
      </w:pPr>
      <w:bookmarkStart w:id="39" w:name="sub_1081"/>
      <w:bookmarkStart w:id="40" w:name="sub_1082"/>
      <w:bookmarkEnd w:id="39"/>
      <w:bookmarkEnd w:id="40"/>
      <w:r>
        <w:rPr>
          <w:rFonts w:cs="Times New Roman" w:ascii="Times New Roman" w:hAnsi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</w:t>
      </w:r>
      <w:hyperlink r:id="rId4">
        <w:r>
          <w:rPr>
            <w:rStyle w:val="ListLabel2"/>
            <w:rFonts w:cs="Times New Roman" w:ascii="Times New Roman" w:hAnsi="Times New Roman"/>
            <w:sz w:val="24"/>
            <w:szCs w:val="24"/>
          </w:rPr>
          <w:t>Федерального закона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28 декабря 2013 г. N 442-ФЗ "Об основах социального обслуживания граждан в Российской Федерации"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 1075 (Собрание законодательства Российской Федерации, 2014, N 43, ст. 5910);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82"/>
      <w:bookmarkStart w:id="42" w:name="sub_1083"/>
      <w:bookmarkEnd w:id="41"/>
      <w:bookmarkEnd w:id="42"/>
      <w:r>
        <w:rPr>
          <w:rFonts w:cs="Times New Roman" w:ascii="Times New Roman" w:hAnsi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83"/>
      <w:bookmarkStart w:id="44" w:name="sub_1084"/>
      <w:bookmarkEnd w:id="43"/>
      <w:bookmarkEnd w:id="44"/>
      <w:r>
        <w:rPr>
          <w:rFonts w:cs="Times New Roman" w:ascii="Times New Roman" w:hAnsi="Times New Roman"/>
          <w:sz w:val="24"/>
          <w:szCs w:val="24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84"/>
      <w:bookmarkStart w:id="46" w:name="sub_1085"/>
      <w:bookmarkEnd w:id="45"/>
      <w:bookmarkEnd w:id="46"/>
      <w:r>
        <w:rPr>
          <w:rFonts w:cs="Times New Roman" w:ascii="Times New Roman" w:hAnsi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85"/>
      <w:bookmarkStart w:id="48" w:name="sub_1086"/>
      <w:bookmarkEnd w:id="47"/>
      <w:bookmarkEnd w:id="48"/>
      <w:r>
        <w:rPr>
          <w:rFonts w:cs="Times New Roman" w:ascii="Times New Roman" w:hAnsi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86"/>
      <w:bookmarkStart w:id="50" w:name="sub_1087"/>
      <w:bookmarkEnd w:id="49"/>
      <w:bookmarkEnd w:id="50"/>
      <w:r>
        <w:rPr>
          <w:rFonts w:cs="Times New Roman" w:ascii="Times New Roman" w:hAnsi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87"/>
      <w:bookmarkStart w:id="52" w:name="sub_1088"/>
      <w:bookmarkEnd w:id="51"/>
      <w:bookmarkEnd w:id="52"/>
      <w:r>
        <w:rPr>
          <w:rFonts w:cs="Times New Roman" w:ascii="Times New Roman" w:hAnsi="Times New Roman"/>
          <w:sz w:val="24"/>
          <w:szCs w:val="24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88"/>
      <w:bookmarkStart w:id="54" w:name="sub_1009"/>
      <w:bookmarkEnd w:id="53"/>
      <w:bookmarkEnd w:id="54"/>
      <w:r>
        <w:rPr>
          <w:rFonts w:cs="Times New Roman" w:ascii="Times New Roman" w:hAnsi="Times New Roman"/>
          <w:sz w:val="24"/>
          <w:szCs w:val="24"/>
        </w:rPr>
        <w:t>9. Заказчик (законный представитель Заказчика) имеет право: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09"/>
      <w:bookmarkStart w:id="56" w:name="sub_1091"/>
      <w:bookmarkEnd w:id="55"/>
      <w:bookmarkEnd w:id="56"/>
      <w:r>
        <w:rPr>
          <w:rFonts w:cs="Times New Roman" w:ascii="Times New Roman" w:hAnsi="Times New Roman"/>
          <w:sz w:val="24"/>
          <w:szCs w:val="24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91"/>
      <w:bookmarkStart w:id="58" w:name="sub_1092"/>
      <w:bookmarkEnd w:id="57"/>
      <w:bookmarkEnd w:id="58"/>
      <w:r>
        <w:rPr>
          <w:rFonts w:cs="Times New Roman" w:ascii="Times New Roman" w:hAnsi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bookmarkStart w:id="59" w:name="sub_1092"/>
      <w:bookmarkEnd w:id="59"/>
      <w:r>
        <w:rPr>
          <w:rFonts w:cs="Times New Roman" w:ascii="Times New Roman" w:hAnsi="Times New Roman"/>
          <w:b/>
          <w:bCs/>
          <w:sz w:val="24"/>
          <w:szCs w:val="24"/>
        </w:rPr>
        <w:t>III. Стоимость Услуг, сроки и порядок их оплаты</w:t>
      </w:r>
      <w:hyperlink w:anchor="sub_3333">
        <w:r>
          <w:rPr>
            <w:rStyle w:val="ListLabel2"/>
            <w:rFonts w:cs="Times New Roman" w:ascii="Times New Roman" w:hAnsi="Times New Roman"/>
            <w:sz w:val="24"/>
            <w:szCs w:val="24"/>
          </w:rPr>
          <w:t>*(3)</w:t>
        </w:r>
      </w:hyperlink>
      <w:bookmarkStart w:id="60" w:name="sub_1300"/>
      <w:bookmarkEnd w:id="60"/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10.   Стоимость   Услуг,   предусмотренных   настоящим   Договором,</w:t>
      </w:r>
      <w:bookmarkStart w:id="61" w:name="sub_1010"/>
      <w:bookmarkEnd w:id="61"/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составляет _________ рублей в месяц.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11. Заказчик осуществляет оплату Услуг ______________________________________________________________________</w:t>
      </w:r>
      <w:bookmarkStart w:id="62" w:name="sub_1011"/>
      <w:bookmarkEnd w:id="62"/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sz w:val="24"/>
          <w:szCs w:val="24"/>
        </w:rPr>
        <w:t>(указать период оплаты (ежемесячно, ежеквартально, по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полугодиям или иной платежный период в рублях), срок оплаты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(например, не позднее определенного числа периода,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подлежащего оплате, или не позднее определенного числа периода,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предшествующего (следующего) за периодом оплаты),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способ оплаты (за наличный расчет/в безналичном порядке на счет,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указанный в </w:t>
      </w:r>
      <w:hyperlink w:anchor="sub_1700">
        <w:r>
          <w:rPr>
            <w:rStyle w:val="ListLabel2"/>
            <w:rFonts w:cs="Times New Roman" w:ascii="Times New Roman" w:hAnsi="Times New Roman"/>
            <w:sz w:val="24"/>
            <w:szCs w:val="24"/>
          </w:rPr>
          <w:t>разделе VII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Договора, либо указать, что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Заказчик получает Услуги бесплатно</w:t>
      </w:r>
      <w:hyperlink w:anchor="sub_4444">
        <w:r>
          <w:rPr>
            <w:rStyle w:val="ListLabel2"/>
            <w:rFonts w:cs="Times New Roman" w:ascii="Times New Roman" w:hAnsi="Times New Roman"/>
            <w:sz w:val="24"/>
            <w:szCs w:val="24"/>
          </w:rPr>
          <w:t>*(4)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(ненужное зачеркнуть)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108" w:after="108"/>
        <w:jc w:val="both"/>
        <w:outlineLvl w:val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IV. Основания изменения и расторжения Договора</w:t>
      </w:r>
      <w:hyperlink w:anchor="sub_3333">
        <w:r>
          <w:rPr>
            <w:rStyle w:val="ListLabel2"/>
            <w:rFonts w:cs="Times New Roman" w:ascii="Times New Roman" w:hAnsi="Times New Roman"/>
            <w:sz w:val="24"/>
            <w:szCs w:val="24"/>
          </w:rPr>
          <w:t>*(3)</w:t>
        </w:r>
      </w:hyperlink>
      <w:bookmarkStart w:id="63" w:name="sub_1400"/>
      <w:bookmarkEnd w:id="63"/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012"/>
      <w:bookmarkEnd w:id="64"/>
      <w:r>
        <w:rPr>
          <w:rFonts w:cs="Times New Roman" w:ascii="Times New Roman" w:hAnsi="Times New Roman"/>
          <w:sz w:val="24"/>
          <w:szCs w:val="24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>
      <w:pPr>
        <w:pStyle w:val="Normal"/>
        <w:ind w:firstLine="720"/>
        <w:jc w:val="both"/>
        <w:rPr/>
      </w:pPr>
      <w:bookmarkStart w:id="65" w:name="sub_1012"/>
      <w:bookmarkStart w:id="66" w:name="sub_1013"/>
      <w:bookmarkEnd w:id="65"/>
      <w:bookmarkEnd w:id="66"/>
      <w:r>
        <w:rPr>
          <w:rFonts w:cs="Times New Roman" w:ascii="Times New Roman" w:hAnsi="Times New Roman"/>
          <w:sz w:val="24"/>
          <w:szCs w:val="24"/>
        </w:rPr>
        <w:t xml:space="preserve"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</w:t>
      </w:r>
      <w:hyperlink r:id="rId5">
        <w:r>
          <w:rPr>
            <w:rStyle w:val="ListLabel2"/>
            <w:rFonts w:cs="Times New Roman"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013"/>
      <w:bookmarkStart w:id="68" w:name="sub_1014"/>
      <w:bookmarkEnd w:id="67"/>
      <w:bookmarkEnd w:id="68"/>
      <w:r>
        <w:rPr>
          <w:rFonts w:cs="Times New Roman" w:ascii="Times New Roman" w:hAnsi="Times New Roman"/>
          <w:sz w:val="24"/>
          <w:szCs w:val="24"/>
        </w:rPr>
        <w:t>14.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>
      <w:pPr>
        <w:pStyle w:val="Normal"/>
        <w:numPr>
          <w:ilvl w:val="0"/>
          <w:numId w:val="0"/>
        </w:numPr>
        <w:spacing w:before="108" w:after="108"/>
        <w:jc w:val="both"/>
        <w:outlineLvl w:val="0"/>
        <w:rPr/>
      </w:pPr>
      <w:bookmarkStart w:id="69" w:name="sub_1014"/>
      <w:bookmarkStart w:id="70" w:name="sub_1500"/>
      <w:bookmarkEnd w:id="69"/>
      <w:r>
        <w:rPr>
          <w:rFonts w:cs="Times New Roman" w:ascii="Times New Roman" w:hAnsi="Times New Roman"/>
          <w:b/>
          <w:bCs/>
          <w:sz w:val="24"/>
          <w:szCs w:val="24"/>
        </w:rPr>
        <w:t>V. Ответственность за неисполнение или ненадлежащее исполнение обязательств по Договору</w:t>
      </w:r>
      <w:hyperlink w:anchor="sub_3333">
        <w:r>
          <w:rPr>
            <w:rStyle w:val="ListLabel2"/>
            <w:rFonts w:cs="Times New Roman" w:ascii="Times New Roman" w:hAnsi="Times New Roman"/>
            <w:sz w:val="24"/>
            <w:szCs w:val="24"/>
          </w:rPr>
          <w:t>*(3)</w:t>
        </w:r>
      </w:hyperlink>
      <w:bookmarkEnd w:id="70"/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15. Стороны несут ответственность за неисполнение или ненадлежащее исполнение обязательств по настоящему Договору в соответствии с </w:t>
      </w:r>
      <w:hyperlink r:id="rId6">
        <w:r>
          <w:rPr>
            <w:rStyle w:val="ListLabel2"/>
            <w:rFonts w:cs="Times New Roman"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Федерации.</w:t>
      </w:r>
      <w:bookmarkStart w:id="71" w:name="sub_1015"/>
      <w:bookmarkEnd w:id="71"/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108" w:after="108"/>
        <w:jc w:val="both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bookmarkStart w:id="72" w:name="sub_1600"/>
      <w:r>
        <w:rPr>
          <w:rFonts w:cs="Times New Roman" w:ascii="Times New Roman" w:hAnsi="Times New Roman"/>
          <w:b/>
          <w:bCs/>
          <w:sz w:val="24"/>
          <w:szCs w:val="24"/>
        </w:rPr>
        <w:t>VI. Срок действия Договора и другие условия</w:t>
      </w:r>
      <w:bookmarkEnd w:id="72"/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16. Настоящий Договор вступает в силу со дня его подписания Сторонами</w:t>
      </w:r>
      <w:bookmarkStart w:id="73" w:name="sub_1016"/>
      <w:bookmarkEnd w:id="73"/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(если иное не указано в Договоре) и действует до _______________________.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(указать срок)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17. Договор составлен в двух экземплярах, имеющих равную  юридическую</w:t>
      </w:r>
      <w:bookmarkStart w:id="74" w:name="sub_1017"/>
      <w:bookmarkEnd w:id="74"/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силу.</w:t>
      </w:r>
    </w:p>
    <w:p>
      <w:pPr>
        <w:pStyle w:val="Normal"/>
        <w:numPr>
          <w:ilvl w:val="0"/>
          <w:numId w:val="0"/>
        </w:numPr>
        <w:spacing w:before="108" w:after="108"/>
        <w:jc w:val="both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108" w:after="108"/>
        <w:jc w:val="both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108" w:after="108"/>
        <w:jc w:val="both"/>
        <w:outlineLvl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108" w:after="108"/>
        <w:jc w:val="both"/>
        <w:outlineLvl w:val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VII. Адрес (место нахождения, место жительства</w:t>
      </w:r>
      <w:hyperlink w:anchor="sub_5555">
        <w:r>
          <w:rPr>
            <w:rStyle w:val="ListLabel2"/>
            <w:rFonts w:cs="Times New Roman" w:ascii="Times New Roman" w:hAnsi="Times New Roman"/>
            <w:sz w:val="24"/>
            <w:szCs w:val="24"/>
          </w:rPr>
          <w:t>*(5)</w:t>
        </w:r>
      </w:hyperlink>
      <w:r>
        <w:rPr>
          <w:rFonts w:cs="Times New Roman" w:ascii="Times New Roman" w:hAnsi="Times New Roman"/>
          <w:b/>
          <w:bCs/>
          <w:sz w:val="24"/>
          <w:szCs w:val="24"/>
        </w:rPr>
        <w:t>), реквизиты и подписи Сторон</w:t>
      </w:r>
      <w:bookmarkStart w:id="75" w:name="sub_1700"/>
      <w:bookmarkEnd w:id="75"/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135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30"/>
        <w:gridCol w:w="5004"/>
      </w:tblGrid>
      <w:tr>
        <w:trPr/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Исполнитель                         Государственное бюджетное учреждение социального обслуживания населения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«Социально-реабилитационный центр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Для несовершеннолетних г. Ростова-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на-Дону»                        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Адрес (место нахождения) исполнителя: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Г.Ростов-на-Дону, ул. Варфоломеева,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99, ул. Алмазная, 4                               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ИНН6164026633 КПП616401001          Банковские реквизиты исполнителя 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Получатель: УФК по Ростовской области                                                                     (ГБУСОНРО"СРЦ г. Ростова-на-Дону")                                              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Банк получателя: Отделение Ростов-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на-Дону г. Ростова-на-Дону      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ИНН6164026633 КПП616401001      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р./сч.4060181086015100001БИК046015001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л./сч.20586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93320 в Управлении   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Федерального казначейства по       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Ростовской области                                 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И.о. директора Фоменко Л.А.         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Заказчик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(при наличии) Заказчика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Данные документа, удостоверяющего личность Заказчика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места жительства Заказчика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 Банковские реквизиты Заказчика (при наличии)______________________________________________________________________________________________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(при наличии) законного представителя Заказчика __________________________________Данные документа, удостоверяющего личность, законного представителя Заказчика___________________________________________________________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места жительства законного представителя Заказчика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</w:t>
            </w:r>
          </w:p>
        </w:tc>
      </w:tr>
      <w:tr>
        <w:trPr/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___________________/_______________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(Фамилия, инициалы) (личная подпись)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___________________/______________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(Фамилия, инициалы) (личная подпись)</w:t>
            </w:r>
          </w:p>
        </w:tc>
      </w:tr>
    </w:tbl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111"/>
      <w:bookmarkEnd w:id="76"/>
      <w:r>
        <w:rPr>
          <w:rFonts w:cs="Times New Roman" w:ascii="Times New Roman" w:hAnsi="Times New Roman"/>
          <w:sz w:val="24"/>
          <w:szCs w:val="24"/>
        </w:rPr>
        <w:t>*(1)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>
      <w:pPr>
        <w:pStyle w:val="Normal"/>
        <w:ind w:firstLine="720"/>
        <w:jc w:val="both"/>
        <w:rPr/>
      </w:pPr>
      <w:bookmarkStart w:id="77" w:name="sub_1111"/>
      <w:bookmarkStart w:id="78" w:name="sub_2222"/>
      <w:bookmarkEnd w:id="77"/>
      <w:bookmarkEnd w:id="78"/>
      <w:r>
        <w:rPr>
          <w:rFonts w:cs="Times New Roman" w:ascii="Times New Roman" w:hAnsi="Times New Roman"/>
          <w:sz w:val="24"/>
          <w:szCs w:val="24"/>
        </w:rPr>
        <w:t xml:space="preserve">*(2) </w:t>
      </w:r>
      <w:hyperlink r:id="rId7">
        <w:r>
          <w:rPr>
            <w:rStyle w:val="ListLabel4"/>
            <w:rFonts w:cs="Times New Roman" w:ascii="Times New Roman" w:hAnsi="Times New Roman"/>
            <w:color w:val="106BBE"/>
            <w:sz w:val="24"/>
            <w:szCs w:val="24"/>
          </w:rPr>
          <w:t>Части 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и </w:t>
      </w:r>
      <w:hyperlink r:id="rId8">
        <w:r>
          <w:rPr>
            <w:rStyle w:val="ListLabel4"/>
            <w:rFonts w:cs="Times New Roman" w:ascii="Times New Roman" w:hAnsi="Times New Roman"/>
            <w:color w:val="106BBE"/>
            <w:sz w:val="24"/>
            <w:szCs w:val="24"/>
          </w:rPr>
          <w:t>3 статьи 31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28 декабря 2013 г. N 442-ФЗ "Об основах социального обслуживания граждан в Российской Федерации" (Собрание законодательства Российской Федерации, 2013, N 52, ст. 7007; 2014, N 30, ст. 4257).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2222"/>
      <w:bookmarkStart w:id="80" w:name="sub_3333"/>
      <w:bookmarkEnd w:id="79"/>
      <w:bookmarkEnd w:id="80"/>
      <w:r>
        <w:rPr>
          <w:rFonts w:cs="Times New Roman" w:ascii="Times New Roman" w:hAnsi="Times New Roman"/>
          <w:sz w:val="24"/>
          <w:szCs w:val="24"/>
        </w:rPr>
        <w:t>*(3) Стороны по своему усмотрению вправе дополнить настоящий раздел иными условиями.</w:t>
      </w:r>
    </w:p>
    <w:p>
      <w:pPr>
        <w:pStyle w:val="Normal"/>
        <w:ind w:firstLine="720"/>
        <w:jc w:val="both"/>
        <w:rPr/>
      </w:pPr>
      <w:bookmarkStart w:id="81" w:name="sub_3333"/>
      <w:bookmarkStart w:id="82" w:name="sub_4444"/>
      <w:bookmarkEnd w:id="81"/>
      <w:bookmarkEnd w:id="82"/>
      <w:r>
        <w:rPr>
          <w:rFonts w:cs="Times New Roman" w:ascii="Times New Roman" w:hAnsi="Times New Roman"/>
          <w:sz w:val="24"/>
          <w:szCs w:val="24"/>
        </w:rPr>
        <w:t xml:space="preserve">*(4) </w:t>
      </w:r>
      <w:hyperlink r:id="rId9">
        <w:r>
          <w:rPr>
            <w:rStyle w:val="ListLabel4"/>
            <w:rFonts w:cs="Times New Roman" w:ascii="Times New Roman" w:hAnsi="Times New Roman"/>
            <w:color w:val="106BBE"/>
            <w:sz w:val="24"/>
            <w:szCs w:val="24"/>
          </w:rPr>
          <w:t>Части 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и </w:t>
      </w:r>
      <w:hyperlink r:id="rId10">
        <w:r>
          <w:rPr>
            <w:rStyle w:val="ListLabel4"/>
            <w:rFonts w:cs="Times New Roman" w:ascii="Times New Roman" w:hAnsi="Times New Roman"/>
            <w:color w:val="106BBE"/>
            <w:sz w:val="24"/>
            <w:szCs w:val="24"/>
          </w:rPr>
          <w:t>3 статьи 31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28 декабря 2013 г. N 442-ФЗ "Об основах социального обслуживания граждан в Российской Федерации".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sub_4444"/>
      <w:bookmarkEnd w:id="83"/>
      <w:r>
        <w:rPr>
          <w:rFonts w:cs="Times New Roman" w:ascii="Times New Roman" w:hAnsi="Times New Roman"/>
          <w:sz w:val="24"/>
          <w:szCs w:val="24"/>
        </w:rPr>
        <w:t>*(5) Для Заказчика.</w:t>
      </w:r>
      <w:bookmarkStart w:id="84" w:name="sub_5555"/>
      <w:bookmarkEnd w:id="84"/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firstLine="720"/>
        <w:jc w:val="both"/>
        <w:rPr/>
      </w:pPr>
      <w:r>
        <w:rPr/>
      </w:r>
    </w:p>
    <w:sectPr>
      <w:type w:val="nextPage"/>
      <w:pgSz w:w="11906" w:h="16838"/>
      <w:pgMar w:left="1418" w:right="567" w:header="0" w:top="719" w:footer="0" w:bottom="5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or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Kalinga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4e8b"/>
    <w:pPr>
      <w:widowControl/>
      <w:bidi w:val="0"/>
      <w:spacing w:lineRule="auto" w:line="276" w:before="0" w:after="200"/>
      <w:jc w:val="left"/>
    </w:pPr>
    <w:rPr>
      <w:rFonts w:ascii="Calibri" w:hAnsi="Calibri" w:eastAsia="" w:cs="Kalinga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313c34"/>
    <w:rPr>
      <w:vertAlign w:val="superscript"/>
    </w:rPr>
  </w:style>
  <w:style w:type="character" w:styleId="Style15" w:customStyle="1">
    <w:name w:val="Верхний колонтитул Знак"/>
    <w:basedOn w:val="DefaultParagraphFont"/>
    <w:link w:val="a6"/>
    <w:qFormat/>
    <w:rsid w:val="00313c34"/>
    <w:rPr>
      <w:rFonts w:ascii="Calibri" w:hAnsi="Calibri" w:eastAsia="Times New Roman" w:cs="Times New Roman"/>
      <w:lang w:eastAsia="en-US"/>
    </w:rPr>
  </w:style>
  <w:style w:type="character" w:styleId="S1" w:customStyle="1">
    <w:name w:val="s1"/>
    <w:basedOn w:val="DefaultParagraphFont"/>
    <w:qFormat/>
    <w:rsid w:val="00802184"/>
    <w:rPr/>
  </w:style>
  <w:style w:type="character" w:styleId="S3" w:customStyle="1">
    <w:name w:val="s3"/>
    <w:basedOn w:val="DefaultParagraphFont"/>
    <w:qFormat/>
    <w:rsid w:val="00802184"/>
    <w:rPr/>
  </w:style>
  <w:style w:type="character" w:styleId="S4" w:customStyle="1">
    <w:name w:val="s4"/>
    <w:basedOn w:val="DefaultParagraphFont"/>
    <w:qFormat/>
    <w:rsid w:val="00802184"/>
    <w:rPr/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 w:cs="Times New Roman"/>
      <w:color w:val="000000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color w:val="106BBE"/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3c34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ConsPlusNormal" w:customStyle="1">
    <w:name w:val="ConsPlusNormal"/>
    <w:qFormat/>
    <w:rsid w:val="00313c34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313c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Title" w:customStyle="1">
    <w:name w:val="ConsTitle"/>
    <w:qFormat/>
    <w:rsid w:val="00313c34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a7"/>
    <w:rsid w:val="00313c34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en-US"/>
    </w:rPr>
  </w:style>
  <w:style w:type="paragraph" w:styleId="Default" w:customStyle="1">
    <w:name w:val="Default"/>
    <w:qFormat/>
    <w:rsid w:val="00313c3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ru-RU" w:eastAsia="ru-RU" w:bidi="ar-SA"/>
    </w:rPr>
  </w:style>
  <w:style w:type="paragraph" w:styleId="P7" w:customStyle="1">
    <w:name w:val="p7"/>
    <w:basedOn w:val="Normal"/>
    <w:qFormat/>
    <w:rsid w:val="008021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8" w:customStyle="1">
    <w:name w:val="p8"/>
    <w:basedOn w:val="Normal"/>
    <w:qFormat/>
    <w:rsid w:val="008021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9" w:customStyle="1">
    <w:name w:val="p9"/>
    <w:basedOn w:val="Normal"/>
    <w:qFormat/>
    <w:rsid w:val="008021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0" w:customStyle="1">
    <w:name w:val="p10"/>
    <w:basedOn w:val="Normal"/>
    <w:qFormat/>
    <w:rsid w:val="008021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1" w:customStyle="1">
    <w:name w:val="p11"/>
    <w:basedOn w:val="Normal"/>
    <w:qFormat/>
    <w:rsid w:val="008021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3" w:customStyle="1">
    <w:name w:val="p13"/>
    <w:basedOn w:val="Normal"/>
    <w:qFormat/>
    <w:rsid w:val="008021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4" w:customStyle="1">
    <w:name w:val="p14"/>
    <w:basedOn w:val="Normal"/>
    <w:qFormat/>
    <w:rsid w:val="008021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5" w:customStyle="1">
    <w:name w:val="p15"/>
    <w:basedOn w:val="Normal"/>
    <w:qFormat/>
    <w:rsid w:val="0080218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452648.31" TargetMode="External"/><Relationship Id="rId3" Type="http://schemas.openxmlformats.org/officeDocument/2006/relationships/hyperlink" Target="garantf1://12048567.4" TargetMode="External"/><Relationship Id="rId4" Type="http://schemas.openxmlformats.org/officeDocument/2006/relationships/hyperlink" Target="garantf1://70452648.31" TargetMode="External"/><Relationship Id="rId5" Type="http://schemas.openxmlformats.org/officeDocument/2006/relationships/hyperlink" Target="garantf1://10064072.450" TargetMode="External"/><Relationship Id="rId6" Type="http://schemas.openxmlformats.org/officeDocument/2006/relationships/hyperlink" Target="garantf1://10064072.1025" TargetMode="External"/><Relationship Id="rId7" Type="http://schemas.openxmlformats.org/officeDocument/2006/relationships/hyperlink" Target="garantf1://70452648.311" TargetMode="External"/><Relationship Id="rId8" Type="http://schemas.openxmlformats.org/officeDocument/2006/relationships/hyperlink" Target="garantf1://70452648.313" TargetMode="External"/><Relationship Id="rId9" Type="http://schemas.openxmlformats.org/officeDocument/2006/relationships/hyperlink" Target="garantf1://70452648.311" TargetMode="External"/><Relationship Id="rId10" Type="http://schemas.openxmlformats.org/officeDocument/2006/relationships/hyperlink" Target="garantf1://70452648.313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Application>LibreOffice/6.0.6.2$Linux_x86 LibreOffice_project/00m0$Build-2</Application>
  <Pages>14</Pages>
  <Words>2470</Words>
  <Characters>20634</Characters>
  <CharactersWithSpaces>23686</CharactersWithSpaces>
  <Paragraphs>215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2015-08-31T13:25:00Z</dcterms:created>
  <dc:creator>приют</dc:creator>
  <dc:description/>
  <dc:language>ru-RU</dc:language>
  <cp:lastModifiedBy/>
  <cp:lastPrinted>2019-04-08T14:51:52Z</cp:lastPrinted>
  <dcterms:modified xsi:type="dcterms:W3CDTF">2019-04-08T14:53:16Z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